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393D57">
      <w:pPr>
        <w:pStyle w:val="a7"/>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393D57">
      <w:pPr>
        <w:pStyle w:val="a7"/>
        <w:ind w:firstLine="709"/>
        <w:jc w:val="both"/>
        <w:rPr>
          <w:sz w:val="24"/>
          <w:szCs w:val="24"/>
        </w:rPr>
      </w:pPr>
    </w:p>
    <w:p w:rsidR="00824777" w:rsidRDefault="00824777" w:rsidP="00393D57">
      <w:pPr>
        <w:pStyle w:val="a7"/>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rsidP="00393D57">
            <w:pPr>
              <w:spacing w:after="0" w:line="240" w:lineRule="auto"/>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главного врача </w:t>
      </w:r>
      <w:proofErr w:type="spellStart"/>
      <w:r w:rsidR="00D65DC4">
        <w:rPr>
          <w:iCs/>
        </w:rPr>
        <w:t>Гейдешмана</w:t>
      </w:r>
      <w:proofErr w:type="spellEnd"/>
      <w:r w:rsidR="00D65DC4">
        <w:rPr>
          <w:iCs/>
        </w:rPr>
        <w:t xml:space="preserve"> Евгения Семеновича</w:t>
      </w:r>
      <w:r w:rsidR="002E4E40" w:rsidRPr="009A4B10">
        <w:rPr>
          <w:iCs/>
        </w:rPr>
        <w:t xml:space="preserve">, действующего на основании </w:t>
      </w:r>
      <w:r w:rsidR="00D65DC4">
        <w:rPr>
          <w:iCs/>
        </w:rPr>
        <w:t>Устава</w:t>
      </w:r>
      <w:r w:rsidR="002E4E40" w:rsidRPr="009A4B10">
        <w:rPr>
          <w:iCs/>
        </w:rPr>
        <w:t xml:space="preserve">,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393D57">
      <w:pPr>
        <w:pStyle w:val="paragraph"/>
        <w:spacing w:before="0" w:beforeAutospacing="0" w:after="0" w:afterAutospacing="0"/>
        <w:ind w:firstLine="709"/>
        <w:jc w:val="both"/>
        <w:textAlignment w:val="baseline"/>
      </w:pPr>
    </w:p>
    <w:p w:rsidR="00824777" w:rsidRDefault="00824777" w:rsidP="00393D57">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393D57">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393D57">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393D57">
      <w:pPr>
        <w:pStyle w:val="a9"/>
        <w:spacing w:after="0"/>
        <w:ind w:firstLine="709"/>
        <w:jc w:val="both"/>
        <w:rPr>
          <w:i/>
          <w:u w:val="single"/>
        </w:rPr>
      </w:pPr>
    </w:p>
    <w:p w:rsidR="00824777" w:rsidRDefault="00824777" w:rsidP="00393D57">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393D57">
        <w:rPr>
          <w:rFonts w:ascii="Times New Roman" w:hAnsi="Times New Roman"/>
          <w:sz w:val="24"/>
          <w:szCs w:val="24"/>
        </w:rPr>
        <w:t>оказания услуг</w:t>
      </w:r>
    </w:p>
    <w:p w:rsidR="00824777" w:rsidRPr="00824777" w:rsidRDefault="00824777" w:rsidP="00393D57">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393D57">
      <w:pPr>
        <w:pStyle w:val="a9"/>
        <w:spacing w:after="0"/>
        <w:ind w:firstLine="709"/>
        <w:jc w:val="both"/>
      </w:pPr>
      <w:r>
        <w:t xml:space="preserve">Окончание </w:t>
      </w:r>
      <w:r w:rsidRPr="00393D57">
        <w:t>оказания услуг</w:t>
      </w:r>
      <w:r>
        <w:t xml:space="preserve"> - </w:t>
      </w:r>
      <w:r w:rsidRPr="00393D57">
        <w:t>в соответствии с Календарным планом-графиком оказания услуг</w:t>
      </w:r>
      <w:r>
        <w:t xml:space="preserve"> </w:t>
      </w:r>
      <w:r w:rsidRPr="00393D57">
        <w:t>(Приложение № 2 к Договору)</w:t>
      </w:r>
      <w:r w:rsidR="00393D57">
        <w:t>.</w:t>
      </w:r>
    </w:p>
    <w:p w:rsidR="00824777" w:rsidRPr="00824777" w:rsidRDefault="00824777" w:rsidP="00393D57">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393D57">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393D57">
      <w:pPr>
        <w:spacing w:after="0" w:line="240" w:lineRule="auto"/>
        <w:ind w:firstLine="709"/>
        <w:rPr>
          <w:rFonts w:ascii="Times New Roman" w:hAnsi="Times New Roman"/>
          <w:sz w:val="24"/>
          <w:szCs w:val="24"/>
        </w:rPr>
      </w:pPr>
    </w:p>
    <w:p w:rsidR="00824777" w:rsidRDefault="00BB7B3B" w:rsidP="00393D57">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393D57">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393D57">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393D57">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2E4E40">
        <w:t xml:space="preserve">45 </w:t>
      </w:r>
      <w:r w:rsidRPr="0071086F">
        <w:t>(</w:t>
      </w:r>
      <w:r w:rsidR="002E4E40">
        <w:t>Сорока пяти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393D57">
      <w:pPr>
        <w:pStyle w:val="a9"/>
        <w:tabs>
          <w:tab w:val="left" w:pos="567"/>
        </w:tabs>
        <w:spacing w:after="0"/>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393D57">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393D57">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393D57">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proofErr w:type="gramStart"/>
      <w:r w:rsidRPr="0071086F">
        <w:rPr>
          <w:rFonts w:ascii="Times New Roman" w:hAnsi="Times New Roman"/>
          <w:sz w:val="24"/>
          <w:szCs w:val="24"/>
        </w:rPr>
        <w:t xml:space="preserve">___ (____) </w:t>
      </w:r>
      <w:proofErr w:type="gramEnd"/>
      <w:r w:rsidRPr="0071086F">
        <w:rPr>
          <w:rFonts w:ascii="Times New Roman" w:hAnsi="Times New Roman"/>
          <w:sz w:val="24"/>
          <w:szCs w:val="24"/>
        </w:rPr>
        <w:t>рабочих дней после обнаружения таких недостатков.</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393D57">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w:t>
      </w:r>
      <w:r w:rsidR="00BB7B3B">
        <w:rPr>
          <w:rFonts w:ascii="Times New Roman" w:hAnsi="Times New Roman"/>
          <w:sz w:val="24"/>
          <w:szCs w:val="24"/>
        </w:rPr>
        <w:t>Услуг</w:t>
      </w:r>
      <w:r w:rsidRPr="0071086F">
        <w:rPr>
          <w:rFonts w:ascii="Times New Roman" w:hAnsi="Times New Roman"/>
          <w:sz w:val="24"/>
          <w:szCs w:val="24"/>
        </w:rPr>
        <w:t xml:space="preserve">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w:t>
      </w:r>
      <w:proofErr w:type="gramStart"/>
      <w:r w:rsidRPr="0071086F">
        <w:rPr>
          <w:rFonts w:ascii="Times New Roman" w:hAnsi="Times New Roman"/>
          <w:sz w:val="24"/>
          <w:szCs w:val="24"/>
        </w:rPr>
        <w:t>с даты подписания</w:t>
      </w:r>
      <w:proofErr w:type="gramEnd"/>
      <w:r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393D57">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393D57">
      <w:pPr>
        <w:pStyle w:val="Textbodyinden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6.1. В течение ____ (__)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proofErr w:type="gramStart"/>
      <w:r w:rsidRPr="0071086F">
        <w:rPr>
          <w:rFonts w:ascii="Times New Roman" w:hAnsi="Times New Roman"/>
          <w:sz w:val="24"/>
          <w:szCs w:val="24"/>
        </w:rPr>
        <w:t xml:space="preserve">____ (___) </w:t>
      </w:r>
      <w:proofErr w:type="gramEnd"/>
      <w:r w:rsidRPr="0071086F">
        <w:rPr>
          <w:rFonts w:ascii="Times New Roman" w:hAnsi="Times New Roman"/>
          <w:sz w:val="24"/>
          <w:szCs w:val="24"/>
        </w:rPr>
        <w:t>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proofErr w:type="gramStart"/>
      <w:r w:rsidRPr="0071086F">
        <w:rPr>
          <w:rFonts w:ascii="Times New Roman" w:hAnsi="Times New Roman"/>
          <w:sz w:val="24"/>
          <w:szCs w:val="24"/>
        </w:rPr>
        <w:t xml:space="preserve">___ (___) </w:t>
      </w:r>
      <w:proofErr w:type="gramEnd"/>
      <w:r w:rsidRPr="0071086F">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393D57">
      <w:pPr>
        <w:pStyle w:val="2"/>
        <w:tabs>
          <w:tab w:val="left" w:pos="567"/>
        </w:tabs>
        <w:spacing w:after="0" w:line="240" w:lineRule="auto"/>
        <w:ind w:firstLine="709"/>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393D57">
      <w:pPr>
        <w:pStyle w:val="2"/>
        <w:tabs>
          <w:tab w:val="left" w:pos="567"/>
        </w:tabs>
        <w:spacing w:after="0" w:line="240" w:lineRule="auto"/>
        <w:ind w:firstLine="709"/>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393D57">
      <w:pPr>
        <w:pStyle w:val="1"/>
        <w:keepNext w:val="0"/>
        <w:spacing w:before="0" w:after="0"/>
        <w:ind w:firstLine="709"/>
        <w:jc w:val="center"/>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393D57">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393D57">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393D57">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393D57">
      <w:pPr>
        <w:pStyle w:val="a5"/>
        <w:tabs>
          <w:tab w:val="left" w:pos="567"/>
        </w:tabs>
        <w:ind w:firstLine="709"/>
        <w:jc w:val="both"/>
        <w:rPr>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393D57">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393D57">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393D57">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393D57">
      <w:pPr>
        <w:pStyle w:val="af0"/>
        <w:ind w:right="-1" w:firstLine="709"/>
        <w:jc w:val="both"/>
        <w:rPr>
          <w:sz w:val="24"/>
          <w:szCs w:val="24"/>
        </w:rPr>
      </w:pPr>
      <w:r w:rsidRPr="0071086F">
        <w:rPr>
          <w:sz w:val="24"/>
          <w:szCs w:val="24"/>
        </w:rPr>
        <w:lastRenderedPageBreak/>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393D57">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393D57">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393D57">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393D57">
      <w:pPr>
        <w:pStyle w:val="a9"/>
        <w:spacing w:after="0"/>
        <w:ind w:firstLine="709"/>
        <w:jc w:val="both"/>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93D57">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393D57">
      <w:pPr>
        <w:pStyle w:val="1"/>
        <w:spacing w:before="0" w:after="0"/>
        <w:ind w:firstLine="709"/>
        <w:jc w:val="center"/>
        <w:rPr>
          <w:rFonts w:ascii="Times New Roman" w:hAnsi="Times New Roman"/>
          <w:sz w:val="24"/>
          <w:szCs w:val="24"/>
        </w:rPr>
      </w:pPr>
    </w:p>
    <w:p w:rsidR="00824777" w:rsidRPr="0071086F" w:rsidRDefault="00824777" w:rsidP="00393D57">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393D57">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393D57">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w:t>
      </w:r>
      <w:r w:rsidR="00393D57">
        <w:t>заказным</w:t>
      </w:r>
      <w:r w:rsidRPr="0071086F">
        <w:t xml:space="preserve"> письмом с </w:t>
      </w:r>
      <w:r w:rsidR="00393D57">
        <w:t>уведомлением</w:t>
      </w:r>
      <w:r w:rsidRPr="0071086F">
        <w:t xml:space="preserve">. </w:t>
      </w:r>
    </w:p>
    <w:p w:rsidR="00824777" w:rsidRPr="0071086F" w:rsidRDefault="00824777" w:rsidP="00393D57">
      <w:pPr>
        <w:pStyle w:val="a9"/>
        <w:spacing w:after="0"/>
        <w:ind w:firstLine="709"/>
        <w:jc w:val="both"/>
      </w:pPr>
      <w:r w:rsidRPr="0071086F">
        <w:t>12.5. Ответ на претензию направляется ценным письмом с описью вложенных в конверт документов.</w:t>
      </w:r>
    </w:p>
    <w:p w:rsidR="00824777" w:rsidRPr="0071086F" w:rsidRDefault="00824777" w:rsidP="00393D57">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393D57">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393D57">
      <w:pPr>
        <w:pStyle w:val="a9"/>
        <w:spacing w:after="0"/>
        <w:ind w:firstLine="709"/>
        <w:jc w:val="both"/>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393D57">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393D57">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393D57">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393D57">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393D57">
      <w:pPr>
        <w:pStyle w:val="a9"/>
        <w:tabs>
          <w:tab w:val="left" w:pos="-6804"/>
        </w:tabs>
        <w:spacing w:after="0"/>
        <w:ind w:firstLine="709"/>
        <w:jc w:val="center"/>
        <w:rPr>
          <w:b/>
        </w:rPr>
      </w:pPr>
    </w:p>
    <w:p w:rsidR="00824777" w:rsidRPr="0071086F" w:rsidRDefault="00824777" w:rsidP="00393D57">
      <w:pPr>
        <w:pStyle w:val="a9"/>
        <w:tabs>
          <w:tab w:val="left" w:pos="-6804"/>
        </w:tabs>
        <w:spacing w:after="0"/>
        <w:ind w:firstLine="709"/>
        <w:jc w:val="center"/>
        <w:rPr>
          <w:b/>
        </w:rPr>
      </w:pPr>
      <w:r w:rsidRPr="0071086F">
        <w:rPr>
          <w:b/>
        </w:rPr>
        <w:t>14. Налоговая оговорка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393D57">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393D57">
      <w:pPr>
        <w:pStyle w:val="a9"/>
        <w:tabs>
          <w:tab w:val="left" w:pos="0"/>
        </w:tabs>
        <w:spacing w:after="0"/>
        <w:ind w:firstLine="709"/>
        <w:jc w:val="both"/>
      </w:pPr>
      <w:r w:rsidRPr="0071086F">
        <w:t>15.1. К настоящему Договору прилагаются и являются его неотъемлемой частью:</w:t>
      </w:r>
    </w:p>
    <w:p w:rsidR="00824777" w:rsidRPr="0071086F" w:rsidRDefault="00824777" w:rsidP="00393D57">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Default="00824777" w:rsidP="00393D57">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2E4E40" w:rsidRPr="0071086F" w:rsidRDefault="002E4E40" w:rsidP="00393D57">
      <w:pPr>
        <w:pStyle w:val="3"/>
        <w:tabs>
          <w:tab w:val="left" w:pos="0"/>
        </w:tabs>
        <w:spacing w:after="0" w:line="240" w:lineRule="auto"/>
        <w:ind w:firstLine="709"/>
        <w:jc w:val="both"/>
        <w:rPr>
          <w:rFonts w:ascii="Times New Roman" w:hAnsi="Times New Roman"/>
          <w:sz w:val="24"/>
          <w:szCs w:val="24"/>
        </w:rPr>
      </w:pPr>
    </w:p>
    <w:p w:rsidR="00824777" w:rsidRDefault="00824777" w:rsidP="00393D57">
      <w:pPr>
        <w:pStyle w:val="1"/>
        <w:spacing w:before="0" w:after="0"/>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C877BE">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393D57">
            <w:pPr>
              <w:pStyle w:val="ConsNormal0"/>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393D57">
            <w:pPr>
              <w:pStyle w:val="ConsNormal0"/>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393D57">
            <w:pPr>
              <w:pStyle w:val="ConsNormal0"/>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C877BE">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D65DC4" w:rsidP="00393D57">
            <w:pPr>
              <w:pStyle w:val="ae"/>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Главный врач</w:t>
            </w:r>
          </w:p>
          <w:p w:rsidR="002E4E40" w:rsidRPr="0097071C" w:rsidRDefault="002E4E40" w:rsidP="00393D57">
            <w:pPr>
              <w:pStyle w:val="ConsNormal0"/>
              <w:ind w:firstLine="0"/>
              <w:jc w:val="both"/>
              <w:rPr>
                <w:rFonts w:ascii="Times New Roman" w:hAnsi="Times New Roman" w:cs="Times New Roman"/>
                <w:sz w:val="24"/>
                <w:szCs w:val="24"/>
              </w:rPr>
            </w:pPr>
          </w:p>
          <w:p w:rsidR="002E4E40" w:rsidRPr="005361E3" w:rsidRDefault="002E4E40" w:rsidP="00393D57">
            <w:pPr>
              <w:pStyle w:val="ConsNormal0"/>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D65DC4">
              <w:rPr>
                <w:rFonts w:ascii="Times New Roman" w:hAnsi="Times New Roman" w:cs="Times New Roman"/>
                <w:sz w:val="24"/>
                <w:szCs w:val="24"/>
              </w:rPr>
              <w:t>Гейдешман</w:t>
            </w:r>
            <w:proofErr w:type="spellEnd"/>
            <w:r w:rsidR="00D65DC4">
              <w:rPr>
                <w:rFonts w:ascii="Times New Roman" w:hAnsi="Times New Roman" w:cs="Times New Roman"/>
                <w:sz w:val="24"/>
                <w:szCs w:val="24"/>
              </w:rPr>
              <w:t xml:space="preserve"> Е.С</w:t>
            </w:r>
            <w:r>
              <w:rPr>
                <w:rFonts w:ascii="Times New Roman" w:hAnsi="Times New Roman" w:cs="Times New Roman"/>
                <w:sz w:val="24"/>
                <w:szCs w:val="24"/>
              </w:rPr>
              <w:t>.</w:t>
            </w:r>
            <w:r w:rsidRPr="005361E3">
              <w:rPr>
                <w:rFonts w:ascii="Times New Roman" w:hAnsi="Times New Roman" w:cs="Times New Roman"/>
                <w:sz w:val="24"/>
                <w:szCs w:val="24"/>
              </w:rPr>
              <w:t>/</w:t>
            </w:r>
          </w:p>
          <w:p w:rsidR="002E4E40" w:rsidRDefault="002E4E40" w:rsidP="00393D57">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393D57">
            <w:pPr>
              <w:pStyle w:val="ConsNormal0"/>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393D57">
            <w:pPr>
              <w:pStyle w:val="ae"/>
              <w:widowControl w:val="0"/>
              <w:suppressAutoHyphens/>
              <w:autoSpaceDN w:val="0"/>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393D57">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393D57">
      <w:pPr>
        <w:spacing w:after="0" w:line="240" w:lineRule="auto"/>
        <w:ind w:firstLine="709"/>
        <w:rPr>
          <w:rFonts w:ascii="Times New Roman" w:hAnsi="Times New Roman"/>
          <w:sz w:val="24"/>
          <w:szCs w:val="24"/>
        </w:rPr>
      </w:pPr>
    </w:p>
    <w:p w:rsidR="00824777" w:rsidRDefault="00824777" w:rsidP="00393D57">
      <w:pPr>
        <w:pStyle w:val="1"/>
        <w:spacing w:before="0" w:after="0"/>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393D57">
      <w:pPr>
        <w:spacing w:after="0" w:line="240" w:lineRule="auto"/>
        <w:ind w:firstLine="709"/>
        <w:jc w:val="center"/>
        <w:rPr>
          <w:rFonts w:ascii="Times New Roman" w:hAnsi="Times New Roman"/>
          <w:sz w:val="24"/>
          <w:szCs w:val="24"/>
        </w:rPr>
      </w:pPr>
    </w:p>
    <w:p w:rsidR="00824777" w:rsidRDefault="00824777" w:rsidP="00393D57">
      <w:pPr>
        <w:keepNext/>
        <w:spacing w:after="0" w:line="240" w:lineRule="auto"/>
        <w:ind w:firstLine="709"/>
        <w:jc w:val="center"/>
        <w:outlineLvl w:val="4"/>
        <w:rPr>
          <w:rFonts w:ascii="Times New Roman" w:hAnsi="Times New Roman"/>
          <w:b/>
          <w:bCs/>
          <w:snapToGrid w:val="0"/>
          <w:sz w:val="24"/>
          <w:szCs w:val="24"/>
        </w:rPr>
      </w:pPr>
    </w:p>
    <w:p w:rsidR="00824777" w:rsidRDefault="00824777" w:rsidP="00393D57">
      <w:pPr>
        <w:keepNext/>
        <w:spacing w:after="0" w:line="240" w:lineRule="auto"/>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spacing w:after="0" w:line="240" w:lineRule="auto"/>
        <w:jc w:val="both"/>
        <w:rPr>
          <w:rFonts w:ascii="Times New Roman" w:hAnsi="Times New Roman"/>
          <w:b/>
          <w:sz w:val="24"/>
          <w:szCs w:val="24"/>
        </w:rPr>
      </w:pP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 xml:space="preserve">1. Наименование услуг </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Оказание услуг по перекатке пожарных рукавов и проверке противопожарных кранов для нужд     ЧУЗ "КБ "</w:t>
      </w:r>
      <w:proofErr w:type="spellStart"/>
      <w:r w:rsidRPr="00D65DC4">
        <w:rPr>
          <w:rFonts w:ascii="Times New Roman" w:hAnsi="Times New Roman"/>
          <w:sz w:val="24"/>
          <w:szCs w:val="24"/>
        </w:rPr>
        <w:t>РЖД-Медицина</w:t>
      </w:r>
      <w:proofErr w:type="spellEnd"/>
      <w:r w:rsidRPr="00D65DC4">
        <w:rPr>
          <w:rFonts w:ascii="Times New Roman" w:hAnsi="Times New Roman"/>
          <w:sz w:val="24"/>
          <w:szCs w:val="24"/>
        </w:rPr>
        <w:t>" г. Самара"</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2. Место оказания услуг:</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 xml:space="preserve">- </w:t>
      </w:r>
      <w:proofErr w:type="gramStart"/>
      <w:r w:rsidRPr="00D65DC4">
        <w:rPr>
          <w:rFonts w:ascii="Times New Roman" w:hAnsi="Times New Roman"/>
          <w:sz w:val="24"/>
          <w:szCs w:val="24"/>
        </w:rPr>
        <w:t>г</w:t>
      </w:r>
      <w:proofErr w:type="gramEnd"/>
      <w:r w:rsidRPr="00D65DC4">
        <w:rPr>
          <w:rFonts w:ascii="Times New Roman" w:hAnsi="Times New Roman"/>
          <w:sz w:val="24"/>
          <w:szCs w:val="24"/>
        </w:rPr>
        <w:t>. Самара, улица Ново-Садовая, 222Б, строение 1, строение 2;</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 xml:space="preserve">- </w:t>
      </w:r>
      <w:proofErr w:type="gramStart"/>
      <w:r w:rsidRPr="00D65DC4">
        <w:rPr>
          <w:rFonts w:ascii="Times New Roman" w:hAnsi="Times New Roman"/>
          <w:sz w:val="24"/>
          <w:szCs w:val="24"/>
        </w:rPr>
        <w:t>г</w:t>
      </w:r>
      <w:proofErr w:type="gramEnd"/>
      <w:r w:rsidRPr="00D65DC4">
        <w:rPr>
          <w:rFonts w:ascii="Times New Roman" w:hAnsi="Times New Roman"/>
          <w:sz w:val="24"/>
          <w:szCs w:val="24"/>
        </w:rPr>
        <w:t xml:space="preserve">. Самара, улица </w:t>
      </w:r>
      <w:proofErr w:type="spellStart"/>
      <w:r w:rsidRPr="00D65DC4">
        <w:rPr>
          <w:rFonts w:ascii="Times New Roman" w:hAnsi="Times New Roman"/>
          <w:sz w:val="24"/>
          <w:szCs w:val="24"/>
        </w:rPr>
        <w:t>Агибалова</w:t>
      </w:r>
      <w:proofErr w:type="spellEnd"/>
      <w:r w:rsidRPr="00D65DC4">
        <w:rPr>
          <w:rFonts w:ascii="Times New Roman" w:hAnsi="Times New Roman"/>
          <w:sz w:val="24"/>
          <w:szCs w:val="24"/>
        </w:rPr>
        <w:t>, 12;</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 xml:space="preserve">- </w:t>
      </w:r>
      <w:proofErr w:type="gramStart"/>
      <w:r w:rsidRPr="00D65DC4">
        <w:rPr>
          <w:rFonts w:ascii="Times New Roman" w:hAnsi="Times New Roman"/>
          <w:sz w:val="24"/>
          <w:szCs w:val="24"/>
        </w:rPr>
        <w:t>г</w:t>
      </w:r>
      <w:proofErr w:type="gramEnd"/>
      <w:r w:rsidRPr="00D65DC4">
        <w:rPr>
          <w:rFonts w:ascii="Times New Roman" w:hAnsi="Times New Roman"/>
          <w:sz w:val="24"/>
          <w:szCs w:val="24"/>
        </w:rPr>
        <w:t>. Самара,  улица  Г.С. Аксакова,13, строение 1, строение 2;</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 xml:space="preserve">- </w:t>
      </w:r>
      <w:proofErr w:type="gramStart"/>
      <w:r w:rsidRPr="00D65DC4">
        <w:rPr>
          <w:rFonts w:ascii="Times New Roman" w:hAnsi="Times New Roman"/>
          <w:sz w:val="24"/>
          <w:szCs w:val="24"/>
        </w:rPr>
        <w:t>г</w:t>
      </w:r>
      <w:proofErr w:type="gramEnd"/>
      <w:r w:rsidRPr="00D65DC4">
        <w:rPr>
          <w:rFonts w:ascii="Times New Roman" w:hAnsi="Times New Roman"/>
          <w:sz w:val="24"/>
          <w:szCs w:val="24"/>
        </w:rPr>
        <w:t>. Сызрань, улица Октябрьская, 3;</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 xml:space="preserve">- </w:t>
      </w:r>
      <w:proofErr w:type="gramStart"/>
      <w:r w:rsidRPr="00D65DC4">
        <w:rPr>
          <w:rFonts w:ascii="Times New Roman" w:hAnsi="Times New Roman"/>
          <w:sz w:val="24"/>
          <w:szCs w:val="24"/>
        </w:rPr>
        <w:t>г</w:t>
      </w:r>
      <w:proofErr w:type="gramEnd"/>
      <w:r w:rsidRPr="00D65DC4">
        <w:rPr>
          <w:rFonts w:ascii="Times New Roman" w:hAnsi="Times New Roman"/>
          <w:sz w:val="24"/>
          <w:szCs w:val="24"/>
        </w:rPr>
        <w:t>. Октябрьск, ул. Гоголя, 25;</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 xml:space="preserve">- </w:t>
      </w:r>
      <w:proofErr w:type="gramStart"/>
      <w:r w:rsidRPr="00D65DC4">
        <w:rPr>
          <w:rFonts w:ascii="Times New Roman" w:hAnsi="Times New Roman"/>
          <w:sz w:val="24"/>
          <w:szCs w:val="24"/>
        </w:rPr>
        <w:t>г</w:t>
      </w:r>
      <w:proofErr w:type="gramEnd"/>
      <w:r w:rsidRPr="00D65DC4">
        <w:rPr>
          <w:rFonts w:ascii="Times New Roman" w:hAnsi="Times New Roman"/>
          <w:sz w:val="24"/>
          <w:szCs w:val="24"/>
        </w:rPr>
        <w:t xml:space="preserve">. </w:t>
      </w:r>
      <w:proofErr w:type="spellStart"/>
      <w:r w:rsidRPr="00D65DC4">
        <w:rPr>
          <w:rFonts w:ascii="Times New Roman" w:hAnsi="Times New Roman"/>
          <w:sz w:val="24"/>
          <w:szCs w:val="24"/>
        </w:rPr>
        <w:t>Кинель</w:t>
      </w:r>
      <w:proofErr w:type="spellEnd"/>
      <w:r w:rsidRPr="00D65DC4">
        <w:rPr>
          <w:rFonts w:ascii="Times New Roman" w:hAnsi="Times New Roman"/>
          <w:sz w:val="24"/>
          <w:szCs w:val="24"/>
        </w:rPr>
        <w:t>, ул. Советская, 11.</w:t>
      </w:r>
    </w:p>
    <w:p w:rsidR="00D65DC4" w:rsidRPr="00D65DC4" w:rsidRDefault="00D65DC4" w:rsidP="00D65DC4">
      <w:pPr>
        <w:spacing w:after="0" w:line="240" w:lineRule="auto"/>
        <w:rPr>
          <w:rFonts w:ascii="Times New Roman" w:hAnsi="Times New Roman"/>
          <w:sz w:val="24"/>
          <w:szCs w:val="24"/>
        </w:rPr>
      </w:pPr>
      <w:r w:rsidRPr="00D65DC4">
        <w:rPr>
          <w:rFonts w:ascii="Times New Roman" w:hAnsi="Times New Roman"/>
          <w:sz w:val="24"/>
          <w:szCs w:val="24"/>
        </w:rPr>
        <w:t>3. Сроки оказания услуг:  Апрель 2022/ Сентябрь 2022</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4. Требования к Исполнителю</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4.1 Услуга должна проводиться в соответствии </w:t>
      </w:r>
      <w:proofErr w:type="gramStart"/>
      <w:r w:rsidRPr="00D65DC4">
        <w:rPr>
          <w:rFonts w:ascii="Times New Roman" w:hAnsi="Times New Roman"/>
          <w:sz w:val="24"/>
          <w:szCs w:val="24"/>
        </w:rPr>
        <w:t>с</w:t>
      </w:r>
      <w:proofErr w:type="gramEnd"/>
      <w:r w:rsidRPr="00D65DC4">
        <w:rPr>
          <w:rFonts w:ascii="Times New Roman" w:hAnsi="Times New Roman"/>
          <w:sz w:val="24"/>
          <w:szCs w:val="24"/>
        </w:rPr>
        <w:t>:</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-Федеральным законом от 22.07.2008 « 123-ФЗ «Технический регламент о требованиях пожарной безопасности»</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Правилами противопожарного режима в Российской Федерации, утвержденными постановлением Правительства РФ от 16.09.2020 № 1479 «Об утверждении Правил противопожарного режима в Российской Федерации»</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-Постановлением Госстандарта СССР от 10.10.1983№ 4882,  ГОСТ 12.4.009-83 «ССБТ. Пожарная техника для защиты объектов. Основные виды. Размещение и обслуживание»</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Приказом Федерального агентства по техническому регулированию и метрологии от 18.02.2009 г. № 52-ст,  ГОСТ </w:t>
      </w:r>
      <w:proofErr w:type="gramStart"/>
      <w:r w:rsidRPr="00D65DC4">
        <w:rPr>
          <w:rFonts w:ascii="Times New Roman" w:hAnsi="Times New Roman"/>
          <w:sz w:val="24"/>
          <w:szCs w:val="24"/>
        </w:rPr>
        <w:t>Р</w:t>
      </w:r>
      <w:proofErr w:type="gramEnd"/>
      <w:r w:rsidRPr="00D65DC4">
        <w:rPr>
          <w:rFonts w:ascii="Times New Roman" w:hAnsi="Times New Roman"/>
          <w:sz w:val="24"/>
          <w:szCs w:val="24"/>
        </w:rPr>
        <w:t xml:space="preserve"> 51844-2009 «Техника пожарная. Шкафы пожарные. Общие технические требования. Методы испытаний»</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Постановлением Государственного комитета СССР по делам строительства от 04.10.1985 г. № 189, СП 32.13330.2012 «Внутренний водопровод и канализация зданий», актуализированная редакция </w:t>
      </w:r>
      <w:proofErr w:type="spellStart"/>
      <w:r w:rsidRPr="00D65DC4">
        <w:rPr>
          <w:rFonts w:ascii="Times New Roman" w:hAnsi="Times New Roman"/>
          <w:sz w:val="24"/>
          <w:szCs w:val="24"/>
        </w:rPr>
        <w:t>СНиП</w:t>
      </w:r>
      <w:proofErr w:type="spellEnd"/>
      <w:r w:rsidRPr="00D65DC4">
        <w:rPr>
          <w:rFonts w:ascii="Times New Roman" w:hAnsi="Times New Roman"/>
          <w:sz w:val="24"/>
          <w:szCs w:val="24"/>
        </w:rPr>
        <w:t xml:space="preserve"> 2.04.01-85, СП 31.13330.2012  «Водоснабжение. Наружные сети и сооружения», актуализированная редакция </w:t>
      </w:r>
      <w:proofErr w:type="spellStart"/>
      <w:r w:rsidRPr="00D65DC4">
        <w:rPr>
          <w:rFonts w:ascii="Times New Roman" w:hAnsi="Times New Roman"/>
          <w:sz w:val="24"/>
          <w:szCs w:val="24"/>
        </w:rPr>
        <w:t>СНиП</w:t>
      </w:r>
      <w:proofErr w:type="spellEnd"/>
      <w:r w:rsidRPr="00D65DC4">
        <w:rPr>
          <w:rFonts w:ascii="Times New Roman" w:hAnsi="Times New Roman"/>
          <w:sz w:val="24"/>
          <w:szCs w:val="24"/>
        </w:rPr>
        <w:t xml:space="preserve"> 2.04.02-84, СП 68.13330.2017 87 «Приемка в эксплуатацию законченных строительством объектов. Общие положения», актуализированная редакция </w:t>
      </w:r>
      <w:proofErr w:type="spellStart"/>
      <w:r w:rsidRPr="00D65DC4">
        <w:rPr>
          <w:rFonts w:ascii="Times New Roman" w:hAnsi="Times New Roman"/>
          <w:sz w:val="24"/>
          <w:szCs w:val="24"/>
        </w:rPr>
        <w:t>СНиП</w:t>
      </w:r>
      <w:proofErr w:type="spellEnd"/>
      <w:r w:rsidRPr="00D65DC4">
        <w:rPr>
          <w:rFonts w:ascii="Times New Roman" w:hAnsi="Times New Roman"/>
          <w:sz w:val="24"/>
          <w:szCs w:val="24"/>
        </w:rPr>
        <w:t xml:space="preserve"> 3.01.04-87.</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-Нормами пожарной безопасности 154- 2000 «Техника пожарная. Клапаны пожарных кранов. Технические требования пожарной безопасности. Методы испытаний»; нормы пожарной безопасности 152-2000 « Техника пожарная. Рукава пожарные напорные. Технические требования пожарной безопасности. Методы испытаний» (утв. Приказом ГУГПС МВД РФ от 27 декабря 2000 г.)</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Исполнитель должен  иметь действующую лицензию Министерства РФ по делам ГО, ЧС и ЛПСБ на производство работ по монтажу, ремонту и обслуживанию средств обеспечения пожарной безопасности зданий и сооружений с обязательным видом деятельности монтаж, ремонт и обслуживание первичных средств пожаротушения (Постановление  Правительства Российской Федерации от 30 декабря 2011 года № 1225).</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-Наличие персонала, имеющего квалификацию, соответствующую виду оказываемых услуг.</w:t>
      </w:r>
    </w:p>
    <w:p w:rsidR="00D65DC4" w:rsidRPr="00D65DC4" w:rsidRDefault="00D65DC4" w:rsidP="00D65DC4">
      <w:pPr>
        <w:spacing w:after="0" w:line="240" w:lineRule="auto"/>
        <w:rPr>
          <w:rFonts w:ascii="Times New Roman" w:hAnsi="Times New Roman"/>
          <w:sz w:val="24"/>
          <w:szCs w:val="24"/>
        </w:rPr>
      </w:pPr>
      <w:r>
        <w:rPr>
          <w:rFonts w:ascii="Times New Roman" w:hAnsi="Times New Roman"/>
          <w:sz w:val="24"/>
          <w:szCs w:val="24"/>
        </w:rPr>
        <w:t>5. Объемы / виды услуг</w:t>
      </w: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Г.С.Аксакова 13, строение 1</w:t>
      </w:r>
    </w:p>
    <w:tbl>
      <w:tblPr>
        <w:tblW w:w="0" w:type="auto"/>
        <w:tblLayout w:type="fixed"/>
        <w:tblLook w:val="0000"/>
      </w:tblPr>
      <w:tblGrid>
        <w:gridCol w:w="2620"/>
        <w:gridCol w:w="1053"/>
        <w:gridCol w:w="1417"/>
        <w:gridCol w:w="2653"/>
      </w:tblGrid>
      <w:tr w:rsidR="00D65DC4" w:rsidRPr="00D65DC4" w:rsidTr="00BA424A">
        <w:trPr>
          <w:trHeight w:val="348"/>
        </w:trPr>
        <w:tc>
          <w:tcPr>
            <w:tcW w:w="2620"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lastRenderedPageBreak/>
              <w:t xml:space="preserve">   Вид работ</w:t>
            </w:r>
          </w:p>
        </w:tc>
        <w:tc>
          <w:tcPr>
            <w:tcW w:w="105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Количество</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620"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5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47</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620"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5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47</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c>
          <w:tcPr>
            <w:tcW w:w="2620"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5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47</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ул</w:t>
      </w:r>
      <w:proofErr w:type="gramStart"/>
      <w:r w:rsidRPr="00D65DC4">
        <w:rPr>
          <w:rFonts w:ascii="Times New Roman" w:hAnsi="Times New Roman"/>
          <w:sz w:val="24"/>
          <w:szCs w:val="24"/>
        </w:rPr>
        <w:t>.А</w:t>
      </w:r>
      <w:proofErr w:type="gramEnd"/>
      <w:r w:rsidRPr="00D65DC4">
        <w:rPr>
          <w:rFonts w:ascii="Times New Roman" w:hAnsi="Times New Roman"/>
          <w:sz w:val="24"/>
          <w:szCs w:val="24"/>
        </w:rPr>
        <w:t>ксакова 13, строение 2</w:t>
      </w:r>
    </w:p>
    <w:tbl>
      <w:tblPr>
        <w:tblW w:w="0" w:type="auto"/>
        <w:tblLayout w:type="fixed"/>
        <w:tblLook w:val="0000"/>
      </w:tblPr>
      <w:tblGrid>
        <w:gridCol w:w="2707"/>
        <w:gridCol w:w="1067"/>
        <w:gridCol w:w="1317"/>
        <w:gridCol w:w="2636"/>
      </w:tblGrid>
      <w:tr w:rsidR="00D65DC4" w:rsidRPr="00D65DC4" w:rsidTr="00BA424A">
        <w:trPr>
          <w:trHeight w:val="348"/>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ул. </w:t>
      </w:r>
      <w:proofErr w:type="gramStart"/>
      <w:r w:rsidRPr="00D65DC4">
        <w:rPr>
          <w:rFonts w:ascii="Times New Roman" w:hAnsi="Times New Roman"/>
          <w:sz w:val="24"/>
          <w:szCs w:val="24"/>
        </w:rPr>
        <w:t>Ново-садовая</w:t>
      </w:r>
      <w:proofErr w:type="gramEnd"/>
      <w:r w:rsidRPr="00D65DC4">
        <w:rPr>
          <w:rFonts w:ascii="Times New Roman" w:hAnsi="Times New Roman"/>
          <w:sz w:val="24"/>
          <w:szCs w:val="24"/>
        </w:rPr>
        <w:t>, 222Б, строение 1</w:t>
      </w:r>
    </w:p>
    <w:tbl>
      <w:tblPr>
        <w:tblW w:w="0" w:type="auto"/>
        <w:tblLayout w:type="fixed"/>
        <w:tblLook w:val="0000"/>
      </w:tblPr>
      <w:tblGrid>
        <w:gridCol w:w="2707"/>
        <w:gridCol w:w="1067"/>
        <w:gridCol w:w="1317"/>
        <w:gridCol w:w="2636"/>
      </w:tblGrid>
      <w:tr w:rsidR="00D65DC4" w:rsidRPr="00D65DC4" w:rsidTr="00BA424A">
        <w:trPr>
          <w:trHeight w:val="348"/>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31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31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31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ул. </w:t>
      </w:r>
      <w:proofErr w:type="gramStart"/>
      <w:r w:rsidRPr="00D65DC4">
        <w:rPr>
          <w:rFonts w:ascii="Times New Roman" w:hAnsi="Times New Roman"/>
          <w:sz w:val="24"/>
          <w:szCs w:val="24"/>
        </w:rPr>
        <w:t>Ново-садовая</w:t>
      </w:r>
      <w:proofErr w:type="gramEnd"/>
      <w:r w:rsidRPr="00D65DC4">
        <w:rPr>
          <w:rFonts w:ascii="Times New Roman" w:hAnsi="Times New Roman"/>
          <w:sz w:val="24"/>
          <w:szCs w:val="24"/>
        </w:rPr>
        <w:t>, 222Б, строение 2</w:t>
      </w:r>
    </w:p>
    <w:tbl>
      <w:tblPr>
        <w:tblW w:w="0" w:type="auto"/>
        <w:tblLayout w:type="fixed"/>
        <w:tblLook w:val="0000"/>
      </w:tblPr>
      <w:tblGrid>
        <w:gridCol w:w="2707"/>
        <w:gridCol w:w="1067"/>
        <w:gridCol w:w="1317"/>
        <w:gridCol w:w="2636"/>
      </w:tblGrid>
      <w:tr w:rsidR="00D65DC4" w:rsidRPr="00D65DC4" w:rsidTr="00BA424A">
        <w:trPr>
          <w:trHeight w:val="348"/>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6</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6</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6</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ул. </w:t>
      </w:r>
      <w:proofErr w:type="spellStart"/>
      <w:r w:rsidRPr="00D65DC4">
        <w:rPr>
          <w:rFonts w:ascii="Times New Roman" w:hAnsi="Times New Roman"/>
          <w:sz w:val="24"/>
          <w:szCs w:val="24"/>
        </w:rPr>
        <w:t>Агибалова</w:t>
      </w:r>
      <w:proofErr w:type="spellEnd"/>
      <w:r w:rsidRPr="00D65DC4">
        <w:rPr>
          <w:rFonts w:ascii="Times New Roman" w:hAnsi="Times New Roman"/>
          <w:sz w:val="24"/>
          <w:szCs w:val="24"/>
        </w:rPr>
        <w:t>. 12</w:t>
      </w:r>
    </w:p>
    <w:tbl>
      <w:tblPr>
        <w:tblW w:w="0" w:type="auto"/>
        <w:tblLayout w:type="fixed"/>
        <w:tblLook w:val="0000"/>
      </w:tblPr>
      <w:tblGrid>
        <w:gridCol w:w="2707"/>
        <w:gridCol w:w="1067"/>
        <w:gridCol w:w="1317"/>
        <w:gridCol w:w="2636"/>
      </w:tblGrid>
      <w:tr w:rsidR="00D65DC4" w:rsidRPr="00D65DC4" w:rsidTr="00BA424A">
        <w:trPr>
          <w:trHeight w:val="348"/>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25</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г. Сызрань, ул. Октябрьская, 3</w:t>
      </w:r>
    </w:p>
    <w:tbl>
      <w:tblPr>
        <w:tblW w:w="0" w:type="auto"/>
        <w:tblLayout w:type="fixed"/>
        <w:tblLook w:val="0000"/>
      </w:tblPr>
      <w:tblGrid>
        <w:gridCol w:w="2707"/>
        <w:gridCol w:w="1067"/>
        <w:gridCol w:w="1317"/>
        <w:gridCol w:w="2636"/>
      </w:tblGrid>
      <w:tr w:rsidR="00D65DC4" w:rsidRPr="00D65DC4" w:rsidTr="00BA424A">
        <w:trPr>
          <w:trHeight w:val="348"/>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Кол-во</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8</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8</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8</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г. Октябрьск, ул. Гоголя, 25</w:t>
      </w:r>
    </w:p>
    <w:tbl>
      <w:tblPr>
        <w:tblW w:w="0" w:type="auto"/>
        <w:tblLayout w:type="fixed"/>
        <w:tblLook w:val="0000"/>
      </w:tblPr>
      <w:tblGrid>
        <w:gridCol w:w="2703"/>
        <w:gridCol w:w="1067"/>
        <w:gridCol w:w="1317"/>
        <w:gridCol w:w="2606"/>
      </w:tblGrid>
      <w:tr w:rsidR="00D65DC4" w:rsidRPr="00D65DC4" w:rsidTr="00BA424A">
        <w:trPr>
          <w:trHeight w:val="348"/>
        </w:trPr>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Кол-во</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proofErr w:type="spellStart"/>
      <w:r w:rsidRPr="00D65DC4">
        <w:rPr>
          <w:rFonts w:ascii="Times New Roman" w:hAnsi="Times New Roman"/>
          <w:sz w:val="24"/>
          <w:szCs w:val="24"/>
        </w:rPr>
        <w:t>г</w:t>
      </w:r>
      <w:proofErr w:type="gramStart"/>
      <w:r w:rsidRPr="00D65DC4">
        <w:rPr>
          <w:rFonts w:ascii="Times New Roman" w:hAnsi="Times New Roman"/>
          <w:sz w:val="24"/>
          <w:szCs w:val="24"/>
        </w:rPr>
        <w:t>.К</w:t>
      </w:r>
      <w:proofErr w:type="gramEnd"/>
      <w:r w:rsidRPr="00D65DC4">
        <w:rPr>
          <w:rFonts w:ascii="Times New Roman" w:hAnsi="Times New Roman"/>
          <w:sz w:val="24"/>
          <w:szCs w:val="24"/>
        </w:rPr>
        <w:t>инель</w:t>
      </w:r>
      <w:proofErr w:type="spellEnd"/>
      <w:r w:rsidRPr="00D65DC4">
        <w:rPr>
          <w:rFonts w:ascii="Times New Roman" w:hAnsi="Times New Roman"/>
          <w:sz w:val="24"/>
          <w:szCs w:val="24"/>
        </w:rPr>
        <w:t xml:space="preserve"> ул.Советская, 11</w:t>
      </w:r>
    </w:p>
    <w:tbl>
      <w:tblPr>
        <w:tblW w:w="0" w:type="auto"/>
        <w:tblLayout w:type="fixed"/>
        <w:tblLook w:val="0000"/>
      </w:tblPr>
      <w:tblGrid>
        <w:gridCol w:w="2703"/>
        <w:gridCol w:w="1067"/>
        <w:gridCol w:w="1317"/>
        <w:gridCol w:w="2606"/>
      </w:tblGrid>
      <w:tr w:rsidR="00D65DC4" w:rsidRPr="00D65DC4" w:rsidTr="00BA424A">
        <w:trPr>
          <w:trHeight w:val="348"/>
        </w:trPr>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 xml:space="preserve">Ед. </w:t>
            </w:r>
            <w:proofErr w:type="spellStart"/>
            <w:r w:rsidRPr="00D65DC4">
              <w:rPr>
                <w:rFonts w:ascii="Times New Roman" w:hAnsi="Times New Roman"/>
                <w:sz w:val="24"/>
                <w:szCs w:val="24"/>
              </w:rPr>
              <w:t>изм</w:t>
            </w:r>
            <w:proofErr w:type="spellEnd"/>
            <w:r w:rsidRPr="00D65DC4">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Кол-во</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Периодичность</w:t>
            </w:r>
          </w:p>
        </w:tc>
      </w:tr>
      <w:tr w:rsidR="00D65DC4" w:rsidRPr="00D65DC4" w:rsidTr="00BA424A">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rPr>
          <w:trHeight w:val="70"/>
        </w:trPr>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2 раза в год</w:t>
            </w:r>
          </w:p>
        </w:tc>
      </w:tr>
      <w:tr w:rsidR="00D65DC4" w:rsidRPr="00D65DC4" w:rsidTr="00BA424A">
        <w:tc>
          <w:tcPr>
            <w:tcW w:w="2703"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proofErr w:type="spellStart"/>
            <w:proofErr w:type="gramStart"/>
            <w:r w:rsidRPr="00D65DC4">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12</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1 раза в год</w:t>
            </w:r>
          </w:p>
        </w:tc>
      </w:tr>
    </w:tbl>
    <w:p w:rsidR="00D65DC4" w:rsidRPr="00D65DC4" w:rsidRDefault="00D65DC4" w:rsidP="00D65DC4">
      <w:pPr>
        <w:spacing w:after="0" w:line="240" w:lineRule="auto"/>
        <w:jc w:val="both"/>
        <w:rPr>
          <w:rFonts w:ascii="Times New Roman" w:hAnsi="Times New Roman"/>
          <w:sz w:val="24"/>
          <w:szCs w:val="24"/>
        </w:rPr>
      </w:pPr>
    </w:p>
    <w:p w:rsidR="00D65DC4" w:rsidRPr="00D65DC4" w:rsidRDefault="00D65DC4" w:rsidP="00D65DC4">
      <w:pPr>
        <w:spacing w:after="0" w:line="240" w:lineRule="auto"/>
        <w:jc w:val="both"/>
        <w:rPr>
          <w:rFonts w:ascii="Times New Roman" w:hAnsi="Times New Roman"/>
          <w:sz w:val="24"/>
          <w:szCs w:val="24"/>
        </w:rPr>
      </w:pPr>
    </w:p>
    <w:p w:rsidR="00D65DC4" w:rsidRPr="00D65DC4" w:rsidRDefault="00D65DC4" w:rsidP="00D65DC4">
      <w:pPr>
        <w:spacing w:after="0" w:line="240" w:lineRule="auto"/>
        <w:jc w:val="both"/>
        <w:rPr>
          <w:rFonts w:ascii="Times New Roman" w:hAnsi="Times New Roman"/>
          <w:sz w:val="24"/>
          <w:szCs w:val="24"/>
        </w:rPr>
      </w:pPr>
      <w:r w:rsidRPr="00D65DC4">
        <w:rPr>
          <w:rFonts w:ascii="Times New Roman" w:hAnsi="Times New Roman"/>
          <w:sz w:val="24"/>
          <w:szCs w:val="24"/>
        </w:rPr>
        <w:t>Перекатка – один раз в год.</w:t>
      </w:r>
    </w:p>
    <w:p w:rsidR="00824777" w:rsidRDefault="00824777" w:rsidP="00D65DC4">
      <w:pPr>
        <w:spacing w:after="0" w:line="240" w:lineRule="auto"/>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747"/>
      </w:tblGrid>
      <w:tr w:rsidR="00824777" w:rsidRPr="00D65DC4" w:rsidTr="00824777">
        <w:tc>
          <w:tcPr>
            <w:tcW w:w="4375" w:type="dxa"/>
          </w:tcPr>
          <w:p w:rsidR="00824777" w:rsidRPr="00D65DC4" w:rsidRDefault="00824777" w:rsidP="00D65DC4">
            <w:pPr>
              <w:spacing w:after="0" w:line="240" w:lineRule="auto"/>
              <w:ind w:firstLine="709"/>
              <w:jc w:val="both"/>
              <w:rPr>
                <w:rFonts w:ascii="Times New Roman" w:hAnsi="Times New Roman"/>
                <w:sz w:val="24"/>
                <w:szCs w:val="24"/>
              </w:rPr>
            </w:pPr>
            <w:r w:rsidRPr="00D65DC4">
              <w:rPr>
                <w:rFonts w:ascii="Times New Roman" w:hAnsi="Times New Roman"/>
                <w:sz w:val="24"/>
                <w:szCs w:val="24"/>
              </w:rPr>
              <w:t>От Заказчика</w:t>
            </w:r>
          </w:p>
          <w:p w:rsidR="00824777" w:rsidRPr="00D65DC4" w:rsidRDefault="00824777" w:rsidP="00D65DC4">
            <w:pPr>
              <w:spacing w:after="0" w:line="240" w:lineRule="auto"/>
              <w:ind w:firstLine="709"/>
              <w:jc w:val="both"/>
              <w:rPr>
                <w:rFonts w:ascii="Times New Roman" w:hAnsi="Times New Roman"/>
                <w:sz w:val="24"/>
                <w:szCs w:val="24"/>
              </w:rPr>
            </w:pPr>
          </w:p>
        </w:tc>
        <w:tc>
          <w:tcPr>
            <w:tcW w:w="587" w:type="dxa"/>
          </w:tcPr>
          <w:p w:rsidR="00824777" w:rsidRPr="00D65DC4" w:rsidRDefault="00824777" w:rsidP="00D65DC4">
            <w:pPr>
              <w:spacing w:after="0" w:line="240" w:lineRule="auto"/>
              <w:ind w:firstLine="709"/>
              <w:jc w:val="both"/>
              <w:rPr>
                <w:rFonts w:ascii="Times New Roman" w:hAnsi="Times New Roman"/>
                <w:sz w:val="24"/>
                <w:szCs w:val="24"/>
              </w:rPr>
            </w:pPr>
          </w:p>
        </w:tc>
        <w:tc>
          <w:tcPr>
            <w:tcW w:w="4747" w:type="dxa"/>
          </w:tcPr>
          <w:p w:rsidR="00824777" w:rsidRPr="00D65DC4" w:rsidRDefault="0071086F" w:rsidP="00D65DC4">
            <w:pPr>
              <w:spacing w:after="0" w:line="240" w:lineRule="auto"/>
              <w:ind w:firstLine="709"/>
              <w:jc w:val="both"/>
              <w:rPr>
                <w:rFonts w:ascii="Times New Roman" w:hAnsi="Times New Roman"/>
                <w:sz w:val="24"/>
                <w:szCs w:val="24"/>
              </w:rPr>
            </w:pPr>
            <w:r w:rsidRPr="00D65DC4">
              <w:rPr>
                <w:rFonts w:ascii="Times New Roman" w:hAnsi="Times New Roman"/>
                <w:sz w:val="24"/>
                <w:szCs w:val="24"/>
              </w:rPr>
              <w:t>От Исполнителя</w:t>
            </w:r>
          </w:p>
          <w:p w:rsidR="00824777" w:rsidRDefault="00824777" w:rsidP="00D65DC4">
            <w:pPr>
              <w:spacing w:after="0" w:line="240" w:lineRule="auto"/>
              <w:ind w:firstLine="709"/>
              <w:jc w:val="both"/>
              <w:rPr>
                <w:rFonts w:ascii="Times New Roman" w:hAnsi="Times New Roman"/>
                <w:sz w:val="24"/>
                <w:szCs w:val="24"/>
              </w:rPr>
            </w:pPr>
          </w:p>
        </w:tc>
      </w:tr>
      <w:tr w:rsidR="00824777" w:rsidRPr="00D65DC4" w:rsidTr="00824777">
        <w:tc>
          <w:tcPr>
            <w:tcW w:w="4375" w:type="dxa"/>
          </w:tcPr>
          <w:p w:rsidR="00824777" w:rsidRPr="00D65DC4" w:rsidRDefault="00824777" w:rsidP="00D65DC4">
            <w:pPr>
              <w:spacing w:after="0" w:line="240" w:lineRule="auto"/>
              <w:ind w:firstLine="709"/>
              <w:jc w:val="both"/>
              <w:rPr>
                <w:rFonts w:ascii="Times New Roman" w:hAnsi="Times New Roman"/>
                <w:sz w:val="24"/>
                <w:szCs w:val="24"/>
              </w:rPr>
            </w:pPr>
          </w:p>
        </w:tc>
        <w:tc>
          <w:tcPr>
            <w:tcW w:w="587" w:type="dxa"/>
          </w:tcPr>
          <w:p w:rsidR="00824777" w:rsidRPr="00D65DC4" w:rsidRDefault="00824777" w:rsidP="00D65DC4">
            <w:pPr>
              <w:spacing w:after="0" w:line="240" w:lineRule="auto"/>
              <w:ind w:firstLine="709"/>
              <w:jc w:val="both"/>
              <w:rPr>
                <w:rFonts w:ascii="Times New Roman" w:hAnsi="Times New Roman"/>
                <w:sz w:val="24"/>
                <w:szCs w:val="24"/>
              </w:rPr>
            </w:pPr>
          </w:p>
        </w:tc>
        <w:tc>
          <w:tcPr>
            <w:tcW w:w="4747" w:type="dxa"/>
          </w:tcPr>
          <w:p w:rsidR="00824777" w:rsidRPr="00D65DC4" w:rsidRDefault="00824777" w:rsidP="00D65DC4">
            <w:pPr>
              <w:spacing w:after="0" w:line="240" w:lineRule="auto"/>
              <w:ind w:firstLine="709"/>
              <w:jc w:val="both"/>
              <w:rPr>
                <w:rFonts w:ascii="Times New Roman" w:hAnsi="Times New Roman"/>
                <w:sz w:val="24"/>
                <w:szCs w:val="24"/>
              </w:rPr>
            </w:pPr>
          </w:p>
          <w:p w:rsidR="00824777" w:rsidRPr="00D65DC4" w:rsidRDefault="00824777" w:rsidP="00D65DC4">
            <w:pPr>
              <w:spacing w:after="0" w:line="240" w:lineRule="auto"/>
              <w:ind w:firstLine="709"/>
              <w:jc w:val="both"/>
              <w:rPr>
                <w:rFonts w:ascii="Times New Roman" w:hAnsi="Times New Roman"/>
                <w:sz w:val="24"/>
                <w:szCs w:val="24"/>
              </w:rPr>
            </w:pPr>
          </w:p>
        </w:tc>
      </w:tr>
      <w:tr w:rsidR="00824777" w:rsidTr="00824777">
        <w:tc>
          <w:tcPr>
            <w:tcW w:w="4375" w:type="dxa"/>
            <w:hideMark/>
          </w:tcPr>
          <w:p w:rsidR="00824777" w:rsidRDefault="00D65DC4" w:rsidP="00D65DC4">
            <w:pPr>
              <w:spacing w:after="0" w:line="240" w:lineRule="auto"/>
              <w:ind w:firstLine="709"/>
              <w:jc w:val="both"/>
              <w:rPr>
                <w:rFonts w:ascii="Times New Roman" w:hAnsi="Times New Roman"/>
                <w:sz w:val="24"/>
                <w:szCs w:val="24"/>
              </w:rPr>
            </w:pPr>
            <w:r>
              <w:rPr>
                <w:rFonts w:ascii="Times New Roman" w:hAnsi="Times New Roman"/>
                <w:sz w:val="24"/>
                <w:szCs w:val="24"/>
              </w:rPr>
              <w:t>___________</w:t>
            </w:r>
            <w:r w:rsidR="00824777">
              <w:rPr>
                <w:rFonts w:ascii="Times New Roman" w:hAnsi="Times New Roman"/>
                <w:sz w:val="24"/>
                <w:szCs w:val="24"/>
              </w:rPr>
              <w:t>___/</w:t>
            </w:r>
            <w:proofErr w:type="spellStart"/>
            <w:r>
              <w:rPr>
                <w:rFonts w:ascii="Times New Roman" w:hAnsi="Times New Roman"/>
                <w:sz w:val="24"/>
                <w:szCs w:val="24"/>
              </w:rPr>
              <w:t>Гейдешман</w:t>
            </w:r>
            <w:proofErr w:type="spellEnd"/>
            <w:r>
              <w:rPr>
                <w:rFonts w:ascii="Times New Roman" w:hAnsi="Times New Roman"/>
                <w:sz w:val="24"/>
                <w:szCs w:val="24"/>
              </w:rPr>
              <w:t xml:space="preserve"> Е.С.</w:t>
            </w:r>
            <w:r w:rsidR="00824777">
              <w:rPr>
                <w:rFonts w:ascii="Times New Roman" w:hAnsi="Times New Roman"/>
                <w:sz w:val="24"/>
                <w:szCs w:val="24"/>
              </w:rPr>
              <w:t>/</w:t>
            </w: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hideMark/>
          </w:tcPr>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rsidP="00393D57">
            <w:pPr>
              <w:spacing w:after="0" w:line="240" w:lineRule="auto"/>
              <w:ind w:firstLine="709"/>
              <w:jc w:val="both"/>
              <w:rPr>
                <w:rFonts w:ascii="Times New Roman" w:hAnsi="Times New Roman"/>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tcPr>
          <w:p w:rsidR="00824777" w:rsidRDefault="00824777" w:rsidP="00393D57">
            <w:pPr>
              <w:spacing w:after="0" w:line="240" w:lineRule="auto"/>
              <w:ind w:firstLine="709"/>
              <w:jc w:val="both"/>
              <w:rPr>
                <w:rFonts w:ascii="Times New Roman" w:hAnsi="Times New Roman"/>
                <w:sz w:val="24"/>
                <w:szCs w:val="24"/>
              </w:rPr>
            </w:pPr>
          </w:p>
        </w:tc>
      </w:tr>
    </w:tbl>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p>
    <w:p w:rsidR="00824777" w:rsidRDefault="003444B7" w:rsidP="00393D57">
      <w:pPr>
        <w:framePr w:hSpace="180" w:wrap="around" w:vAnchor="text" w:hAnchor="margin" w:x="70" w:y="22"/>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393D57">
      <w:pPr>
        <w:framePr w:hSpace="180" w:wrap="around" w:vAnchor="text" w:hAnchor="margin" w:x="70" w:y="22"/>
        <w:spacing w:after="0" w:line="240" w:lineRule="auto"/>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framePr w:hSpace="180" w:wrap="around" w:vAnchor="text" w:hAnchor="margin" w:x="70" w:y="22"/>
        <w:spacing w:after="0" w:line="240" w:lineRule="auto"/>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Наименование</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rsidP="00393D57">
            <w:pPr>
              <w:spacing w:after="0" w:line="240" w:lineRule="auto"/>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(без НДС),</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Сумма НДС</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Срок</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выполнения</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начало -</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окончание</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w:t>
            </w:r>
            <w:r w:rsidR="00D65DC4">
              <w:rPr>
                <w:rFonts w:ascii="Times New Roman" w:hAnsi="Times New Roman"/>
                <w:sz w:val="24"/>
                <w:szCs w:val="24"/>
              </w:rPr>
              <w:t xml:space="preserve">                                  </w:t>
            </w:r>
            <w:r w:rsidR="0071086F">
              <w:rPr>
                <w:rFonts w:ascii="Times New Roman" w:hAnsi="Times New Roman"/>
                <w:sz w:val="24"/>
                <w:szCs w:val="24"/>
              </w:rPr>
              <w:t xml:space="preserve">     от Исполнителя</w:t>
            </w:r>
          </w:p>
          <w:p w:rsidR="00824777" w:rsidRDefault="00824777" w:rsidP="00393D57">
            <w:pPr>
              <w:spacing w:after="0" w:line="240" w:lineRule="auto"/>
              <w:jc w:val="both"/>
              <w:rPr>
                <w:rFonts w:ascii="Times New Roman" w:hAnsi="Times New Roman"/>
                <w:sz w:val="24"/>
                <w:szCs w:val="24"/>
              </w:rPr>
            </w:pP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______________ </w:t>
            </w:r>
            <w:proofErr w:type="spellStart"/>
            <w:r w:rsidR="00D65DC4">
              <w:rPr>
                <w:rFonts w:ascii="Times New Roman" w:hAnsi="Times New Roman"/>
                <w:sz w:val="24"/>
                <w:szCs w:val="24"/>
              </w:rPr>
              <w:t>Гейдешман</w:t>
            </w:r>
            <w:proofErr w:type="spellEnd"/>
            <w:r w:rsidR="00D65DC4">
              <w:rPr>
                <w:rFonts w:ascii="Times New Roman" w:hAnsi="Times New Roman"/>
                <w:sz w:val="24"/>
                <w:szCs w:val="24"/>
              </w:rPr>
              <w:t xml:space="preserve"> Е.С.</w:t>
            </w:r>
            <w:r>
              <w:rPr>
                <w:rFonts w:ascii="Times New Roman" w:hAnsi="Times New Roman"/>
                <w:sz w:val="24"/>
                <w:szCs w:val="24"/>
              </w:rPr>
              <w:t xml:space="preserve">         </w:t>
            </w:r>
            <w:r w:rsidR="00D65DC4">
              <w:rPr>
                <w:rFonts w:ascii="Times New Roman" w:hAnsi="Times New Roman"/>
                <w:sz w:val="24"/>
                <w:szCs w:val="24"/>
              </w:rPr>
              <w:t xml:space="preserve">                        </w:t>
            </w:r>
            <w:r>
              <w:rPr>
                <w:rFonts w:ascii="Times New Roman" w:hAnsi="Times New Roman"/>
                <w:sz w:val="24"/>
                <w:szCs w:val="24"/>
              </w:rPr>
              <w:t xml:space="preserve">      _____________</w:t>
            </w: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(подпись)                                       </w:t>
            </w:r>
            <w:r w:rsidR="00D65DC4">
              <w:rPr>
                <w:rFonts w:ascii="Times New Roman" w:hAnsi="Times New Roman"/>
                <w:sz w:val="24"/>
                <w:szCs w:val="24"/>
              </w:rPr>
              <w:t xml:space="preserve">                                      </w:t>
            </w:r>
            <w:r>
              <w:rPr>
                <w:rFonts w:ascii="Times New Roman" w:hAnsi="Times New Roman"/>
                <w:sz w:val="24"/>
                <w:szCs w:val="24"/>
              </w:rPr>
              <w:t xml:space="preserve">    (подпись)</w:t>
            </w:r>
          </w:p>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tabs>
                <w:tab w:val="left" w:pos="1195"/>
              </w:tabs>
              <w:spacing w:after="0" w:line="240" w:lineRule="auto"/>
              <w:ind w:firstLine="709"/>
              <w:jc w:val="both"/>
              <w:rPr>
                <w:rFonts w:ascii="Times New Roman" w:hAnsi="Times New Roman"/>
                <w:b/>
                <w:bCs/>
                <w:sz w:val="24"/>
                <w:szCs w:val="24"/>
              </w:rPr>
            </w:pPr>
          </w:p>
        </w:tc>
        <w:tc>
          <w:tcPr>
            <w:tcW w:w="256" w:type="pct"/>
          </w:tcPr>
          <w:p w:rsidR="00824777" w:rsidRDefault="00824777" w:rsidP="00393D57">
            <w:pPr>
              <w:spacing w:after="0" w:line="240" w:lineRule="auto"/>
              <w:ind w:firstLine="709"/>
              <w:jc w:val="both"/>
              <w:rPr>
                <w:rFonts w:ascii="Times New Roman" w:hAnsi="Times New Roman"/>
                <w:b/>
                <w:bCs/>
                <w:sz w:val="24"/>
                <w:szCs w:val="24"/>
              </w:rPr>
            </w:pPr>
          </w:p>
        </w:tc>
        <w:tc>
          <w:tcPr>
            <w:tcW w:w="783" w:type="pct"/>
          </w:tcPr>
          <w:p w:rsidR="00824777" w:rsidRDefault="00824777" w:rsidP="00393D57">
            <w:pPr>
              <w:spacing w:after="0" w:line="240" w:lineRule="auto"/>
              <w:ind w:firstLine="709"/>
              <w:jc w:val="both"/>
              <w:rPr>
                <w:rFonts w:ascii="Times New Roman" w:hAnsi="Times New Roman"/>
                <w:b/>
                <w:bCs/>
                <w:sz w:val="24"/>
                <w:szCs w:val="24"/>
              </w:rPr>
            </w:pPr>
          </w:p>
        </w:tc>
      </w:tr>
    </w:tbl>
    <w:p w:rsidR="00824777" w:rsidRDefault="00824777" w:rsidP="00393D57">
      <w:pPr>
        <w:pStyle w:val="ab"/>
        <w:spacing w:after="0" w:line="320" w:lineRule="exact"/>
        <w:ind w:left="0"/>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21" w:rsidRDefault="00AE5021" w:rsidP="00824777">
      <w:pPr>
        <w:spacing w:after="0" w:line="240" w:lineRule="auto"/>
      </w:pPr>
      <w:r>
        <w:separator/>
      </w:r>
    </w:p>
  </w:endnote>
  <w:endnote w:type="continuationSeparator" w:id="0">
    <w:p w:rsidR="00AE5021" w:rsidRDefault="00AE5021"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21" w:rsidRDefault="00AE5021" w:rsidP="00824777">
      <w:pPr>
        <w:spacing w:after="0" w:line="240" w:lineRule="auto"/>
      </w:pPr>
      <w:r>
        <w:separator/>
      </w:r>
    </w:p>
  </w:footnote>
  <w:footnote w:type="continuationSeparator" w:id="0">
    <w:p w:rsidR="00AE5021" w:rsidRDefault="00AE5021"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1864F9"/>
    <w:rsid w:val="002A035E"/>
    <w:rsid w:val="002E4E40"/>
    <w:rsid w:val="003155B3"/>
    <w:rsid w:val="003444B7"/>
    <w:rsid w:val="003523A4"/>
    <w:rsid w:val="00393D57"/>
    <w:rsid w:val="00477E61"/>
    <w:rsid w:val="004D1A7D"/>
    <w:rsid w:val="004D637D"/>
    <w:rsid w:val="0071086F"/>
    <w:rsid w:val="007346B7"/>
    <w:rsid w:val="007E3668"/>
    <w:rsid w:val="00824777"/>
    <w:rsid w:val="009934E8"/>
    <w:rsid w:val="00AE5021"/>
    <w:rsid w:val="00B73A81"/>
    <w:rsid w:val="00BB7B3B"/>
    <w:rsid w:val="00BD4B60"/>
    <w:rsid w:val="00D65DC4"/>
    <w:rsid w:val="00EA5DAB"/>
    <w:rsid w:val="00EE793C"/>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824777"/>
    <w:pPr>
      <w:spacing w:after="120"/>
      <w:ind w:left="283"/>
    </w:pPr>
  </w:style>
  <w:style w:type="character" w:customStyle="1" w:styleId="ac">
    <w:name w:val="Основной текст с отступом Знак"/>
    <w:basedOn w:val="a0"/>
    <w:link w:val="ab"/>
    <w:uiPriority w:val="99"/>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8672</TotalTime>
  <Pages>12</Pages>
  <Words>4869</Words>
  <Characters>27754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10</cp:revision>
  <dcterms:created xsi:type="dcterms:W3CDTF">2020-11-30T12:08:00Z</dcterms:created>
  <dcterms:modified xsi:type="dcterms:W3CDTF">2022-03-31T09:30:00Z</dcterms:modified>
</cp:coreProperties>
</file>